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123015" w:rsidP="232637ED" w:rsidRDefault="4D123015" w14:paraId="345E2340" w14:textId="37BC4560">
      <w:pPr>
        <w:pStyle w:val="Normal"/>
        <w:jc w:val="center"/>
        <w:rPr>
          <w:b w:val="1"/>
          <w:bCs w:val="1"/>
          <w:noProof/>
          <w:sz w:val="28"/>
          <w:szCs w:val="28"/>
          <w:lang w:val="fr-FR"/>
        </w:rPr>
      </w:pPr>
      <w:r w:rsidRPr="232637ED" w:rsidR="4D123015">
        <w:rPr>
          <w:b w:val="1"/>
          <w:bCs w:val="1"/>
          <w:noProof/>
          <w:sz w:val="28"/>
          <w:szCs w:val="28"/>
          <w:lang w:val="fr-FR"/>
        </w:rPr>
        <w:t>Congrès du RODCD</w:t>
      </w:r>
    </w:p>
    <w:p w:rsidR="0811121A" w:rsidP="232637ED" w:rsidRDefault="0811121A" w14:paraId="077174AB" w14:textId="5EEE6855">
      <w:pPr>
        <w:pStyle w:val="Normal"/>
        <w:jc w:val="center"/>
        <w:rPr>
          <w:b w:val="1"/>
          <w:bCs w:val="1"/>
          <w:noProof/>
          <w:sz w:val="28"/>
          <w:szCs w:val="28"/>
          <w:lang w:val="fr-FR"/>
        </w:rPr>
      </w:pPr>
      <w:r w:rsidRPr="232637ED" w:rsidR="0811121A">
        <w:rPr>
          <w:b w:val="1"/>
          <w:bCs w:val="1"/>
          <w:noProof/>
          <w:sz w:val="28"/>
          <w:szCs w:val="28"/>
          <w:lang w:val="fr-FR"/>
        </w:rPr>
        <w:t>10 au 12 octobre 2023</w:t>
      </w:r>
    </w:p>
    <w:p w:rsidR="4D123015" w:rsidP="232637ED" w:rsidRDefault="4D123015" w14:paraId="5EC72834" w14:textId="5EBEDB02">
      <w:pPr>
        <w:pStyle w:val="Normal"/>
        <w:jc w:val="center"/>
        <w:rPr>
          <w:b w:val="1"/>
          <w:bCs w:val="1"/>
          <w:noProof/>
          <w:sz w:val="28"/>
          <w:szCs w:val="28"/>
          <w:lang w:val="fr-FR"/>
        </w:rPr>
      </w:pPr>
      <w:r w:rsidRPr="232637ED" w:rsidR="4D123015">
        <w:rPr>
          <w:b w:val="1"/>
          <w:bCs w:val="1"/>
          <w:noProof/>
          <w:sz w:val="28"/>
          <w:szCs w:val="28"/>
          <w:lang w:val="fr-FR"/>
        </w:rPr>
        <w:t>Horaire général</w:t>
      </w:r>
    </w:p>
    <w:p w:rsidR="232637ED" w:rsidP="232637ED" w:rsidRDefault="232637ED" w14:paraId="1E26B170" w14:textId="3179ED94">
      <w:pPr>
        <w:pStyle w:val="Normal"/>
        <w:jc w:val="center"/>
        <w:rPr>
          <w:b w:val="1"/>
          <w:bCs w:val="1"/>
          <w:noProof/>
          <w:sz w:val="28"/>
          <w:szCs w:val="28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95"/>
        <w:gridCol w:w="7965"/>
      </w:tblGrid>
      <w:tr w:rsidR="232637ED" w:rsidTr="174CF669" w14:paraId="4DA186F9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74BE2E4F" w14:textId="5A3B8420">
            <w:pPr>
              <w:pStyle w:val="Normal"/>
              <w:spacing w:before="40" w:beforeAutospacing="off" w:after="40" w:afterAutospacing="off"/>
              <w:rPr>
                <w:b w:val="1"/>
                <w:bCs w:val="1"/>
                <w:noProof/>
                <w:lang w:val="fr-FR"/>
              </w:rPr>
            </w:pPr>
            <w:r w:rsidRPr="232637ED" w:rsidR="5ECCFDD9">
              <w:rPr>
                <w:b w:val="1"/>
                <w:bCs w:val="1"/>
                <w:noProof/>
                <w:lang w:val="fr-FR"/>
              </w:rPr>
              <w:t>Heure</w:t>
            </w:r>
          </w:p>
        </w:tc>
        <w:tc>
          <w:tcPr>
            <w:tcW w:w="7965" w:type="dxa"/>
            <w:tcMar/>
          </w:tcPr>
          <w:p w:rsidR="5ECCFDD9" w:rsidP="232637ED" w:rsidRDefault="5ECCFDD9" w14:paraId="4875C274" w14:textId="1C29B912">
            <w:pPr>
              <w:pStyle w:val="Normal"/>
              <w:spacing w:before="40" w:beforeAutospacing="off" w:after="40" w:afterAutospacing="off"/>
              <w:rPr>
                <w:b w:val="1"/>
                <w:bCs w:val="1"/>
                <w:noProof/>
                <w:lang w:val="fr-FR"/>
              </w:rPr>
            </w:pPr>
            <w:r w:rsidRPr="232637ED" w:rsidR="5ECCFDD9">
              <w:rPr>
                <w:b w:val="1"/>
                <w:bCs w:val="1"/>
                <w:noProof/>
                <w:lang w:val="fr-FR"/>
              </w:rPr>
              <w:t>Activité</w:t>
            </w:r>
          </w:p>
        </w:tc>
      </w:tr>
      <w:tr w:rsidR="232637ED" w:rsidTr="174CF669" w14:paraId="21001D29">
        <w:trPr>
          <w:trHeight w:val="300"/>
        </w:trPr>
        <w:tc>
          <w:tcPr>
            <w:tcW w:w="9360" w:type="dxa"/>
            <w:gridSpan w:val="2"/>
            <w:shd w:val="clear" w:color="auto" w:fill="E7E6E6" w:themeFill="background2"/>
            <w:tcMar/>
          </w:tcPr>
          <w:p w:rsidR="5ECCFDD9" w:rsidP="232637ED" w:rsidRDefault="5ECCFDD9" w14:paraId="05356B47" w14:textId="2B693D8E">
            <w:pPr>
              <w:pStyle w:val="Normal"/>
              <w:spacing w:before="40" w:beforeAutospacing="off" w:after="40" w:afterAutospacing="off"/>
              <w:ind w:left="0"/>
              <w:jc w:val="center"/>
              <w:rPr>
                <w:b w:val="1"/>
                <w:bCs w:val="1"/>
                <w:noProof/>
                <w:sz w:val="28"/>
                <w:szCs w:val="28"/>
                <w:lang w:val="fr-FR"/>
              </w:rPr>
            </w:pPr>
            <w:r w:rsidRPr="232637ED" w:rsidR="5ECCFDD9">
              <w:rPr>
                <w:b w:val="1"/>
                <w:bCs w:val="1"/>
                <w:noProof/>
                <w:sz w:val="28"/>
                <w:szCs w:val="28"/>
                <w:lang w:val="fr-FR"/>
              </w:rPr>
              <w:t>Mardi 10 octobre</w:t>
            </w:r>
          </w:p>
        </w:tc>
      </w:tr>
      <w:tr w:rsidR="232637ED" w:rsidTr="174CF669" w14:paraId="57DBC04C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5C4F4254" w14:textId="3CAA0C01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18h</w:t>
            </w:r>
          </w:p>
        </w:tc>
        <w:tc>
          <w:tcPr>
            <w:tcW w:w="7965" w:type="dxa"/>
            <w:tcMar/>
          </w:tcPr>
          <w:p w:rsidR="5ECCFDD9" w:rsidP="232637ED" w:rsidRDefault="5ECCFDD9" w14:paraId="3C5C4DD6" w14:textId="584DEABB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Accueil</w:t>
            </w:r>
          </w:p>
        </w:tc>
      </w:tr>
      <w:tr w:rsidR="232637ED" w:rsidTr="174CF669" w14:paraId="1311E86B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2509CB46" w14:textId="581E3B4F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19h - 21h</w:t>
            </w:r>
          </w:p>
        </w:tc>
        <w:tc>
          <w:tcPr>
            <w:tcW w:w="7965" w:type="dxa"/>
            <w:tcMar/>
          </w:tcPr>
          <w:p w:rsidR="5ECCFDD9" w:rsidP="232637ED" w:rsidRDefault="5ECCFDD9" w14:paraId="546D6828" w14:textId="57D9041F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Soirée d'ouverture : Présentation « Portrait du secteur de la DCD »</w:t>
            </w:r>
          </w:p>
        </w:tc>
      </w:tr>
      <w:tr w:rsidR="232637ED" w:rsidTr="174CF669" w14:paraId="30FB9870">
        <w:trPr>
          <w:trHeight w:val="300"/>
        </w:trPr>
        <w:tc>
          <w:tcPr>
            <w:tcW w:w="9360" w:type="dxa"/>
            <w:gridSpan w:val="2"/>
            <w:shd w:val="clear" w:color="auto" w:fill="E7E6E6" w:themeFill="background2"/>
            <w:tcMar/>
          </w:tcPr>
          <w:p w:rsidR="5ECCFDD9" w:rsidP="232637ED" w:rsidRDefault="5ECCFDD9" w14:paraId="4C139DBD" w14:textId="023529C2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b w:val="1"/>
                <w:bCs w:val="1"/>
                <w:noProof/>
                <w:sz w:val="28"/>
                <w:szCs w:val="28"/>
                <w:lang w:val="fr-FR"/>
              </w:rPr>
            </w:pPr>
            <w:r w:rsidRPr="232637ED" w:rsidR="5ECCFDD9">
              <w:rPr>
                <w:b w:val="1"/>
                <w:bCs w:val="1"/>
                <w:noProof/>
                <w:sz w:val="28"/>
                <w:szCs w:val="28"/>
                <w:lang w:val="fr-FR"/>
              </w:rPr>
              <w:t>Mercredi 11 octobre</w:t>
            </w:r>
          </w:p>
        </w:tc>
      </w:tr>
      <w:tr w:rsidR="232637ED" w:rsidTr="174CF669" w14:paraId="68780ED5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4FF8B64D" w14:textId="62A5FD50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8h30</w:t>
            </w:r>
          </w:p>
        </w:tc>
        <w:tc>
          <w:tcPr>
            <w:tcW w:w="7965" w:type="dxa"/>
            <w:tcMar/>
          </w:tcPr>
          <w:p w:rsidR="5ECCFDD9" w:rsidP="232637ED" w:rsidRDefault="5ECCFDD9" w14:paraId="481D33C9" w14:textId="1670BC73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Accueil</w:t>
            </w:r>
          </w:p>
        </w:tc>
      </w:tr>
      <w:tr w:rsidR="232637ED" w:rsidTr="174CF669" w14:paraId="6FD3C2AE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3F0F3876" w14:textId="7B4F8188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9h</w:t>
            </w:r>
          </w:p>
        </w:tc>
        <w:tc>
          <w:tcPr>
            <w:tcW w:w="7965" w:type="dxa"/>
            <w:tcMar/>
          </w:tcPr>
          <w:p w:rsidR="5ECCFDD9" w:rsidP="232637ED" w:rsidRDefault="5ECCFDD9" w14:paraId="11C53F01" w14:textId="11D97ACE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Mot d'ouverture</w:t>
            </w:r>
          </w:p>
        </w:tc>
      </w:tr>
      <w:tr w:rsidR="232637ED" w:rsidTr="174CF669" w14:paraId="3D411C83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0D35A671" w14:textId="3EB80EEE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9h30</w:t>
            </w:r>
          </w:p>
        </w:tc>
        <w:tc>
          <w:tcPr>
            <w:tcW w:w="7965" w:type="dxa"/>
            <w:tcMar/>
          </w:tcPr>
          <w:p w:rsidR="5ECCFDD9" w:rsidP="232637ED" w:rsidRDefault="5ECCFDD9" w14:paraId="22C345D8" w14:textId="15FC511D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5ECCFDD9">
              <w:rPr>
                <w:noProof/>
                <w:lang w:val="fr-FR"/>
              </w:rPr>
              <w:t>Ateliers : Bloc 1</w:t>
            </w:r>
          </w:p>
          <w:p w:rsidR="465593F6" w:rsidP="174CF669" w:rsidRDefault="465593F6" w14:paraId="49984741" w14:textId="34083B11">
            <w:pPr>
              <w:pStyle w:val="ListParagraph"/>
              <w:numPr>
                <w:ilvl w:val="0"/>
                <w:numId w:val="1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465593F6">
              <w:rPr>
                <w:rFonts w:ascii="Calibri" w:hAnsi="Calibri" w:eastAsia="Calibri" w:cs="Calibri"/>
                <w:noProof/>
                <w:sz w:val="22"/>
                <w:szCs w:val="22"/>
                <w:lang w:val="fr-FR"/>
              </w:rPr>
              <w:t>Le PAGAC et ses suites : Des enjeux pour le RODCD</w:t>
            </w:r>
          </w:p>
          <w:p w:rsidR="5ECCFDD9" w:rsidP="232637ED" w:rsidRDefault="5ECCFDD9" w14:paraId="475285DE" w14:textId="66CDBBAD">
            <w:pPr>
              <w:pStyle w:val="ListParagraph"/>
              <w:numPr>
                <w:ilvl w:val="0"/>
                <w:numId w:val="1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 xml:space="preserve">Enjeux de mobilisation  </w:t>
            </w:r>
          </w:p>
          <w:p w:rsidR="5ECCFDD9" w:rsidP="232637ED" w:rsidRDefault="5ECCFDD9" w14:paraId="5274D2C6" w14:textId="2B3949A6">
            <w:pPr>
              <w:pStyle w:val="ListParagraph"/>
              <w:numPr>
                <w:ilvl w:val="0"/>
                <w:numId w:val="1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 xml:space="preserve">Fondations et financement alternatif  </w:t>
            </w:r>
          </w:p>
          <w:p w:rsidR="5ECCFDD9" w:rsidP="232637ED" w:rsidRDefault="5ECCFDD9" w14:paraId="6FE918DC" w14:textId="6BBAAD90">
            <w:pPr>
              <w:pStyle w:val="ListParagraph"/>
              <w:numPr>
                <w:ilvl w:val="0"/>
                <w:numId w:val="1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Discussion sur le cahier de propositions</w:t>
            </w:r>
            <w:r w:rsidRPr="232637ED" w:rsidR="70E2D77B">
              <w:rPr>
                <w:noProof/>
                <w:lang w:val="fr-FR"/>
              </w:rPr>
              <w:t>, section</w:t>
            </w:r>
            <w:r w:rsidRPr="232637ED" w:rsidR="5ECCFDD9">
              <w:rPr>
                <w:noProof/>
                <w:lang w:val="fr-FR"/>
              </w:rPr>
              <w:t xml:space="preserve"> A (Revendications financières)   </w:t>
            </w:r>
          </w:p>
          <w:p w:rsidR="5ECCFDD9" w:rsidP="232637ED" w:rsidRDefault="5ECCFDD9" w14:paraId="7B2F76DF" w14:textId="50C1450A">
            <w:pPr>
              <w:pStyle w:val="ListParagraph"/>
              <w:numPr>
                <w:ilvl w:val="0"/>
                <w:numId w:val="1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 xml:space="preserve">Service individuel et défense collective des droits : vers une démarche </w:t>
            </w:r>
            <w:r w:rsidRPr="232637ED" w:rsidR="5ECCFDD9">
              <w:rPr>
                <w:noProof/>
                <w:lang w:val="fr-FR"/>
              </w:rPr>
              <w:t>intégrée</w:t>
            </w:r>
            <w:r w:rsidRPr="232637ED" w:rsidR="3C93491F">
              <w:rPr>
                <w:noProof/>
                <w:lang w:val="fr-FR"/>
              </w:rPr>
              <w:t xml:space="preserve"> </w:t>
            </w:r>
            <w:r w:rsidRPr="232637ED" w:rsidR="5ECCFDD9">
              <w:rPr>
                <w:noProof/>
                <w:lang w:val="fr-FR"/>
              </w:rPr>
              <w:t>?</w:t>
            </w:r>
            <w:r w:rsidRPr="232637ED" w:rsidR="5ECCFDD9">
              <w:rPr>
                <w:noProof/>
                <w:lang w:val="fr-FR"/>
              </w:rPr>
              <w:t xml:space="preserve">  </w:t>
            </w:r>
          </w:p>
        </w:tc>
      </w:tr>
      <w:tr w:rsidR="232637ED" w:rsidTr="174CF669" w14:paraId="149A8CAD">
        <w:trPr>
          <w:trHeight w:val="300"/>
        </w:trPr>
        <w:tc>
          <w:tcPr>
            <w:tcW w:w="1395" w:type="dxa"/>
            <w:tcMar/>
          </w:tcPr>
          <w:p w:rsidR="5ECCFDD9" w:rsidP="232637ED" w:rsidRDefault="5ECCFDD9" w14:paraId="40652873" w14:textId="2483A4B1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11h</w:t>
            </w:r>
          </w:p>
        </w:tc>
        <w:tc>
          <w:tcPr>
            <w:tcW w:w="7965" w:type="dxa"/>
            <w:tcMar/>
          </w:tcPr>
          <w:p w:rsidR="5ECCFDD9" w:rsidP="232637ED" w:rsidRDefault="5ECCFDD9" w14:paraId="3858AC45" w14:textId="78359D79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ECCFDD9">
              <w:rPr>
                <w:noProof/>
                <w:lang w:val="fr-FR"/>
              </w:rPr>
              <w:t>Ateliers : Bloc 2</w:t>
            </w:r>
          </w:p>
          <w:p w:rsidR="26BD06CB" w:rsidP="232637ED" w:rsidRDefault="26BD06CB" w14:paraId="09F35289" w14:textId="3FD903CE">
            <w:pPr>
              <w:pStyle w:val="ListParagraph"/>
              <w:numPr>
                <w:ilvl w:val="0"/>
                <w:numId w:val="2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26BD06CB">
              <w:rPr>
                <w:noProof/>
                <w:lang w:val="fr-FR"/>
              </w:rPr>
              <w:t xml:space="preserve">Retour sur la réforme des structures du RODCD </w:t>
            </w:r>
          </w:p>
          <w:p w:rsidR="26BD06CB" w:rsidP="232637ED" w:rsidRDefault="26BD06CB" w14:paraId="5D78F227" w14:textId="3D951567">
            <w:pPr>
              <w:pStyle w:val="ListParagraph"/>
              <w:numPr>
                <w:ilvl w:val="0"/>
                <w:numId w:val="2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26BD06CB">
              <w:rPr>
                <w:noProof/>
                <w:lang w:val="fr-FR"/>
              </w:rPr>
              <w:t>Enjeux de mobilisation</w:t>
            </w:r>
          </w:p>
          <w:p w:rsidR="26BD06CB" w:rsidP="232637ED" w:rsidRDefault="26BD06CB" w14:paraId="77CCDB97" w14:textId="21174BF3">
            <w:pPr>
              <w:pStyle w:val="ListParagraph"/>
              <w:numPr>
                <w:ilvl w:val="0"/>
                <w:numId w:val="2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28018E45">
              <w:rPr>
                <w:rFonts w:ascii="Calibri" w:hAnsi="Calibri" w:eastAsia="Calibri" w:cs="Calibri"/>
                <w:noProof/>
                <w:sz w:val="22"/>
                <w:szCs w:val="22"/>
                <w:lang w:val="fr-FR"/>
              </w:rPr>
              <w:t>Le PAGAC et ses suites : Des enjeux pour le RODCD</w:t>
            </w:r>
            <w:r w:rsidRPr="174CF669" w:rsidR="26BD06CB">
              <w:rPr>
                <w:noProof/>
                <w:lang w:val="fr-FR"/>
              </w:rPr>
              <w:t xml:space="preserve"> </w:t>
            </w:r>
          </w:p>
          <w:p w:rsidR="26BD06CB" w:rsidP="232637ED" w:rsidRDefault="26BD06CB" w14:paraId="71899AEE" w14:textId="1793E479">
            <w:pPr>
              <w:pStyle w:val="ListParagraph"/>
              <w:numPr>
                <w:ilvl w:val="0"/>
                <w:numId w:val="2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26BD06CB">
              <w:rPr>
                <w:noProof/>
                <w:lang w:val="fr-FR"/>
              </w:rPr>
              <w:t>Discussion sur le cahier de propositions</w:t>
            </w:r>
            <w:r w:rsidRPr="232637ED" w:rsidR="14C5DD6F">
              <w:rPr>
                <w:noProof/>
                <w:lang w:val="fr-FR"/>
              </w:rPr>
              <w:t>, section</w:t>
            </w:r>
            <w:r w:rsidRPr="232637ED" w:rsidR="26BD06CB">
              <w:rPr>
                <w:noProof/>
                <w:lang w:val="fr-FR"/>
              </w:rPr>
              <w:t xml:space="preserve"> B (Mobilisations et campagnes)</w:t>
            </w:r>
          </w:p>
          <w:p w:rsidR="26BD06CB" w:rsidP="232637ED" w:rsidRDefault="26BD06CB" w14:paraId="7E4BAFA0" w14:textId="53AC210F">
            <w:pPr>
              <w:pStyle w:val="ListParagraph"/>
              <w:numPr>
                <w:ilvl w:val="0"/>
                <w:numId w:val="2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26BD06CB">
              <w:rPr>
                <w:noProof/>
                <w:lang w:val="fr-FR"/>
              </w:rPr>
              <w:t>Fondations et financement alternatif</w:t>
            </w:r>
          </w:p>
        </w:tc>
      </w:tr>
      <w:tr w:rsidR="232637ED" w:rsidTr="174CF669" w14:paraId="6C9508E2">
        <w:trPr>
          <w:trHeight w:val="300"/>
        </w:trPr>
        <w:tc>
          <w:tcPr>
            <w:tcW w:w="1395" w:type="dxa"/>
            <w:tcMar/>
          </w:tcPr>
          <w:p w:rsidR="523084D8" w:rsidP="232637ED" w:rsidRDefault="523084D8" w14:paraId="450B3DEB" w14:textId="3CD41743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23084D8">
              <w:rPr>
                <w:noProof/>
                <w:lang w:val="fr-FR"/>
              </w:rPr>
              <w:t>12h15</w:t>
            </w:r>
          </w:p>
        </w:tc>
        <w:tc>
          <w:tcPr>
            <w:tcW w:w="7965" w:type="dxa"/>
            <w:tcMar/>
          </w:tcPr>
          <w:p w:rsidR="523084D8" w:rsidP="232637ED" w:rsidRDefault="523084D8" w14:paraId="34C8F277" w14:textId="34561BFB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23084D8">
              <w:rPr>
                <w:noProof/>
                <w:lang w:val="fr-FR"/>
              </w:rPr>
              <w:t>Dîner</w:t>
            </w:r>
          </w:p>
        </w:tc>
      </w:tr>
      <w:tr w:rsidR="232637ED" w:rsidTr="174CF669" w14:paraId="341B6879">
        <w:trPr>
          <w:trHeight w:val="300"/>
        </w:trPr>
        <w:tc>
          <w:tcPr>
            <w:tcW w:w="1395" w:type="dxa"/>
            <w:tcMar/>
          </w:tcPr>
          <w:p w:rsidR="523084D8" w:rsidP="232637ED" w:rsidRDefault="523084D8" w14:paraId="745F6DF0" w14:textId="48F6D4E7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523084D8">
              <w:rPr>
                <w:noProof/>
                <w:lang w:val="fr-FR"/>
              </w:rPr>
              <w:t>13h30</w:t>
            </w:r>
          </w:p>
        </w:tc>
        <w:tc>
          <w:tcPr>
            <w:tcW w:w="7965" w:type="dxa"/>
            <w:tcMar/>
          </w:tcPr>
          <w:p w:rsidR="523084D8" w:rsidP="232637ED" w:rsidRDefault="523084D8" w14:paraId="2C380679" w14:textId="73903DAC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523084D8">
              <w:rPr>
                <w:noProof/>
                <w:lang w:val="fr-FR"/>
              </w:rPr>
              <w:t>Ateliers : Bloc 3</w:t>
            </w:r>
          </w:p>
          <w:p w:rsidR="0803C533" w:rsidP="174CF669" w:rsidRDefault="0803C533" w14:paraId="29BEB5A2" w14:textId="2FA37C01">
            <w:pPr>
              <w:pStyle w:val="ListParagraph"/>
              <w:numPr>
                <w:ilvl w:val="0"/>
                <w:numId w:val="3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0803C533">
              <w:rPr>
                <w:rFonts w:ascii="Calibri" w:hAnsi="Calibri" w:eastAsia="Calibri" w:cs="Calibri"/>
                <w:noProof/>
                <w:sz w:val="22"/>
                <w:szCs w:val="22"/>
                <w:lang w:val="fr-FR"/>
              </w:rPr>
              <w:t>Le PAGAC et ses suites : Des enjeux pour le RODCD</w:t>
            </w:r>
          </w:p>
          <w:p w:rsidR="0C8B91F5" w:rsidP="232637ED" w:rsidRDefault="0C8B91F5" w14:paraId="1CF4892E" w14:textId="02097F6A">
            <w:pPr>
              <w:pStyle w:val="ListParagraph"/>
              <w:numPr>
                <w:ilvl w:val="0"/>
                <w:numId w:val="3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 xml:space="preserve">Service individuel et défense collective des droits : vers une démarche </w:t>
            </w:r>
            <w:r w:rsidRPr="232637ED" w:rsidR="0C8B91F5">
              <w:rPr>
                <w:noProof/>
                <w:lang w:val="fr-FR"/>
              </w:rPr>
              <w:t>intégrée</w:t>
            </w:r>
            <w:r w:rsidRPr="232637ED" w:rsidR="0202693F">
              <w:rPr>
                <w:noProof/>
                <w:lang w:val="fr-FR"/>
              </w:rPr>
              <w:t xml:space="preserve"> </w:t>
            </w:r>
            <w:r w:rsidRPr="232637ED" w:rsidR="0C8B91F5">
              <w:rPr>
                <w:noProof/>
                <w:lang w:val="fr-FR"/>
              </w:rPr>
              <w:t>?</w:t>
            </w:r>
          </w:p>
          <w:p w:rsidR="0C8B91F5" w:rsidP="232637ED" w:rsidRDefault="0C8B91F5" w14:paraId="4AA8A94C" w14:textId="56B610E2">
            <w:pPr>
              <w:pStyle w:val="ListParagraph"/>
              <w:numPr>
                <w:ilvl w:val="0"/>
                <w:numId w:val="3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Retour sur la réforme des structures du RODCD</w:t>
            </w:r>
          </w:p>
          <w:p w:rsidR="0C8B91F5" w:rsidP="232637ED" w:rsidRDefault="0C8B91F5" w14:paraId="4B530E02" w14:textId="0ED38D77">
            <w:pPr>
              <w:pStyle w:val="ListParagraph"/>
              <w:numPr>
                <w:ilvl w:val="0"/>
                <w:numId w:val="3"/>
              </w:numPr>
              <w:spacing w:before="40" w:beforeAutospacing="off" w:after="40" w:afterAutospacing="off"/>
              <w:rPr>
                <w:noProof/>
                <w:lang w:val="fr-FR"/>
              </w:rPr>
            </w:pPr>
            <w:r w:rsidRPr="174CF669" w:rsidR="0C8B91F5">
              <w:rPr>
                <w:noProof/>
                <w:lang w:val="fr-FR"/>
              </w:rPr>
              <w:t>Discussion sur le cahier de propositions section C (Fonctionnement et autres enjeux)</w:t>
            </w:r>
          </w:p>
        </w:tc>
      </w:tr>
      <w:tr w:rsidR="232637ED" w:rsidTr="174CF669" w14:paraId="6A496B9A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69232048" w14:textId="4DDAC8BE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15h</w:t>
            </w:r>
          </w:p>
        </w:tc>
        <w:tc>
          <w:tcPr>
            <w:tcW w:w="7965" w:type="dxa"/>
            <w:tcMar/>
          </w:tcPr>
          <w:p w:rsidR="0C8B91F5" w:rsidP="232637ED" w:rsidRDefault="0C8B91F5" w14:paraId="0AAF0A15" w14:textId="6A15205D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Retour sur les ateliers</w:t>
            </w:r>
          </w:p>
        </w:tc>
      </w:tr>
      <w:tr w:rsidR="232637ED" w:rsidTr="174CF669" w14:paraId="3A062C0E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169BE991" w14:textId="08AACCA2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15h45</w:t>
            </w:r>
          </w:p>
        </w:tc>
        <w:tc>
          <w:tcPr>
            <w:tcW w:w="7965" w:type="dxa"/>
            <w:tcMar/>
          </w:tcPr>
          <w:p w:rsidR="0C8B91F5" w:rsidP="232637ED" w:rsidRDefault="0C8B91F5" w14:paraId="3BF03D55" w14:textId="057FFABD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Plénière sur les propositions, section A</w:t>
            </w:r>
          </w:p>
        </w:tc>
      </w:tr>
      <w:tr w:rsidR="232637ED" w:rsidTr="174CF669" w14:paraId="54FEA1ED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6C764370" w14:textId="00A49B40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16h45</w:t>
            </w:r>
          </w:p>
        </w:tc>
        <w:tc>
          <w:tcPr>
            <w:tcW w:w="7965" w:type="dxa"/>
            <w:tcMar/>
          </w:tcPr>
          <w:p w:rsidR="0C8B91F5" w:rsidP="232637ED" w:rsidRDefault="0C8B91F5" w14:paraId="3950E855" w14:textId="77C9A6C1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Levée</w:t>
            </w:r>
          </w:p>
        </w:tc>
      </w:tr>
      <w:tr w:rsidR="232637ED" w:rsidTr="174CF669" w14:paraId="44F36228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45B162C3" w14:textId="0BCE0E46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18h30</w:t>
            </w:r>
          </w:p>
        </w:tc>
        <w:tc>
          <w:tcPr>
            <w:tcW w:w="7965" w:type="dxa"/>
            <w:tcMar/>
          </w:tcPr>
          <w:p w:rsidR="0C8B91F5" w:rsidP="232637ED" w:rsidRDefault="0C8B91F5" w14:paraId="12FB4385" w14:textId="3ADDA13B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Soirée libre</w:t>
            </w:r>
          </w:p>
        </w:tc>
      </w:tr>
      <w:tr w:rsidR="232637ED" w:rsidTr="174CF669" w14:paraId="6C8C675F">
        <w:trPr>
          <w:trHeight w:val="300"/>
        </w:trPr>
        <w:tc>
          <w:tcPr>
            <w:tcW w:w="9360" w:type="dxa"/>
            <w:gridSpan w:val="2"/>
            <w:shd w:val="clear" w:color="auto" w:fill="E7E6E6" w:themeFill="background2"/>
            <w:tcMar/>
          </w:tcPr>
          <w:p w:rsidR="0C8B91F5" w:rsidP="232637ED" w:rsidRDefault="0C8B91F5" w14:paraId="3B2C7868" w14:textId="6B3BA2D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b w:val="1"/>
                <w:bCs w:val="1"/>
                <w:noProof/>
                <w:sz w:val="28"/>
                <w:szCs w:val="28"/>
                <w:lang w:val="fr-FR"/>
              </w:rPr>
            </w:pPr>
            <w:r w:rsidRPr="232637ED" w:rsidR="0C8B91F5">
              <w:rPr>
                <w:b w:val="1"/>
                <w:bCs w:val="1"/>
                <w:noProof/>
                <w:sz w:val="28"/>
                <w:szCs w:val="28"/>
                <w:lang w:val="fr-FR"/>
              </w:rPr>
              <w:t>Jeudi le 12 octobre</w:t>
            </w:r>
          </w:p>
        </w:tc>
      </w:tr>
      <w:tr w:rsidR="232637ED" w:rsidTr="174CF669" w14:paraId="252FB656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4B227FA7" w14:textId="38499E3E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9h</w:t>
            </w:r>
          </w:p>
        </w:tc>
        <w:tc>
          <w:tcPr>
            <w:tcW w:w="7965" w:type="dxa"/>
            <w:tcMar/>
          </w:tcPr>
          <w:p w:rsidR="0C8B91F5" w:rsidP="232637ED" w:rsidRDefault="0C8B91F5" w14:paraId="6A42267E" w14:textId="6307EA6F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Plénière sur les propositions, section B</w:t>
            </w:r>
          </w:p>
        </w:tc>
      </w:tr>
      <w:tr w:rsidR="232637ED" w:rsidTr="174CF669" w14:paraId="190920F5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37D2964F" w14:textId="144A184C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10h30</w:t>
            </w:r>
          </w:p>
        </w:tc>
        <w:tc>
          <w:tcPr>
            <w:tcW w:w="7965" w:type="dxa"/>
            <w:tcMar/>
          </w:tcPr>
          <w:p w:rsidR="0C8B91F5" w:rsidP="232637ED" w:rsidRDefault="0C8B91F5" w14:paraId="202B4A3F" w14:textId="6103B69B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Plénière sur les propositions, section C</w:t>
            </w:r>
          </w:p>
        </w:tc>
      </w:tr>
      <w:tr w:rsidR="232637ED" w:rsidTr="174CF669" w14:paraId="424A9028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541FA97D" w14:textId="4F7FF4FB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11h30</w:t>
            </w:r>
          </w:p>
        </w:tc>
        <w:tc>
          <w:tcPr>
            <w:tcW w:w="7965" w:type="dxa"/>
            <w:tcMar/>
          </w:tcPr>
          <w:p w:rsidR="0C8B91F5" w:rsidP="232637ED" w:rsidRDefault="0C8B91F5" w14:paraId="6648B95D" w14:textId="0F6AD2BA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Évaluation et suites</w:t>
            </w:r>
          </w:p>
        </w:tc>
      </w:tr>
      <w:tr w:rsidR="232637ED" w:rsidTr="174CF669" w14:paraId="5B6E8600">
        <w:trPr>
          <w:trHeight w:val="300"/>
        </w:trPr>
        <w:tc>
          <w:tcPr>
            <w:tcW w:w="1395" w:type="dxa"/>
            <w:tcMar/>
          </w:tcPr>
          <w:p w:rsidR="0C8B91F5" w:rsidP="232637ED" w:rsidRDefault="0C8B91F5" w14:paraId="1BE410FB" w14:textId="0BECCCD1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12h</w:t>
            </w:r>
          </w:p>
        </w:tc>
        <w:tc>
          <w:tcPr>
            <w:tcW w:w="7965" w:type="dxa"/>
            <w:tcMar/>
          </w:tcPr>
          <w:p w:rsidR="0C8B91F5" w:rsidP="232637ED" w:rsidRDefault="0C8B91F5" w14:paraId="3D8DCBED" w14:textId="1D11B453">
            <w:pPr>
              <w:pStyle w:val="Normal"/>
              <w:spacing w:before="40" w:beforeAutospacing="off" w:after="40" w:afterAutospacing="off"/>
              <w:rPr>
                <w:noProof/>
                <w:lang w:val="fr-FR"/>
              </w:rPr>
            </w:pPr>
            <w:r w:rsidRPr="232637ED" w:rsidR="0C8B91F5">
              <w:rPr>
                <w:noProof/>
                <w:lang w:val="fr-FR"/>
              </w:rPr>
              <w:t>Levée et départ</w:t>
            </w:r>
          </w:p>
        </w:tc>
      </w:tr>
    </w:tbl>
    <w:p w:rsidR="232637ED" w:rsidP="232637ED" w:rsidRDefault="232637ED" w14:paraId="74667EB3" w14:textId="3092AB22">
      <w:pPr>
        <w:pStyle w:val="Normal"/>
        <w:rPr>
          <w:noProof/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8fcfb43e099455a"/>
      <w:footerReference w:type="default" r:id="R5faec466125b4f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2637ED" w:rsidTr="232637ED" w14:paraId="1E4C3D60">
      <w:trPr>
        <w:trHeight w:val="300"/>
      </w:trPr>
      <w:tc>
        <w:tcPr>
          <w:tcW w:w="3120" w:type="dxa"/>
          <w:tcMar/>
        </w:tcPr>
        <w:p w:rsidR="232637ED" w:rsidP="232637ED" w:rsidRDefault="232637ED" w14:paraId="25F5C7F6" w14:textId="767A3C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2637ED" w:rsidP="232637ED" w:rsidRDefault="232637ED" w14:paraId="065E3610" w14:textId="46CFEDC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2637ED" w:rsidP="232637ED" w:rsidRDefault="232637ED" w14:paraId="190AAEE3" w14:textId="7186C83D">
          <w:pPr>
            <w:pStyle w:val="Header"/>
            <w:bidi w:val="0"/>
            <w:ind w:right="-115"/>
            <w:jc w:val="right"/>
          </w:pPr>
        </w:p>
      </w:tc>
    </w:tr>
  </w:tbl>
  <w:p w:rsidR="232637ED" w:rsidP="232637ED" w:rsidRDefault="232637ED" w14:paraId="47FF4BBD" w14:textId="7E33653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2637ED" w:rsidTr="232637ED" w14:paraId="4FED883F">
      <w:trPr>
        <w:trHeight w:val="300"/>
      </w:trPr>
      <w:tc>
        <w:tcPr>
          <w:tcW w:w="3120" w:type="dxa"/>
          <w:tcMar/>
        </w:tcPr>
        <w:p w:rsidR="232637ED" w:rsidP="232637ED" w:rsidRDefault="232637ED" w14:paraId="063D9A50" w14:textId="68012669">
          <w:pPr>
            <w:pStyle w:val="Header"/>
            <w:bidi w:val="0"/>
            <w:ind w:left="-115"/>
            <w:jc w:val="left"/>
          </w:pPr>
          <w:r w:rsidR="232637ED">
            <w:drawing>
              <wp:inline wp14:editId="0790485E" wp14:anchorId="7682D9CC">
                <wp:extent cx="1762125" cy="828675"/>
                <wp:effectExtent l="0" t="0" r="0" b="0"/>
                <wp:docPr id="1585028410" name="" descr="Logo du RODC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2faffa11bd3412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32637ED" w:rsidP="232637ED" w:rsidRDefault="232637ED" w14:paraId="7C03307D" w14:textId="1A05DB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2637ED" w:rsidP="232637ED" w:rsidRDefault="232637ED" w14:paraId="18396BDB" w14:textId="76360271">
          <w:pPr>
            <w:pStyle w:val="Header"/>
            <w:bidi w:val="0"/>
            <w:ind w:right="-115"/>
            <w:jc w:val="right"/>
          </w:pPr>
        </w:p>
      </w:tc>
    </w:tr>
  </w:tbl>
  <w:p w:rsidR="232637ED" w:rsidP="232637ED" w:rsidRDefault="232637ED" w14:paraId="5E45AA49" w14:textId="4C428DC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9605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e707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57b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807EB"/>
    <w:rsid w:val="0202693F"/>
    <w:rsid w:val="065835A9"/>
    <w:rsid w:val="0803C533"/>
    <w:rsid w:val="0811121A"/>
    <w:rsid w:val="0C8B91F5"/>
    <w:rsid w:val="0EB65226"/>
    <w:rsid w:val="10908DB1"/>
    <w:rsid w:val="14C5DD6F"/>
    <w:rsid w:val="174CF669"/>
    <w:rsid w:val="17E1BEDE"/>
    <w:rsid w:val="1BB78845"/>
    <w:rsid w:val="232637ED"/>
    <w:rsid w:val="26BD06CB"/>
    <w:rsid w:val="270A14FD"/>
    <w:rsid w:val="28018E45"/>
    <w:rsid w:val="2E83B120"/>
    <w:rsid w:val="338BA7A9"/>
    <w:rsid w:val="3660FB3A"/>
    <w:rsid w:val="3C93491F"/>
    <w:rsid w:val="416D303D"/>
    <w:rsid w:val="465593F6"/>
    <w:rsid w:val="4D123015"/>
    <w:rsid w:val="523084D8"/>
    <w:rsid w:val="54CF2F90"/>
    <w:rsid w:val="554284C7"/>
    <w:rsid w:val="5A06B351"/>
    <w:rsid w:val="5ECCFDD9"/>
    <w:rsid w:val="70E2D77B"/>
    <w:rsid w:val="71C3A391"/>
    <w:rsid w:val="722807EB"/>
    <w:rsid w:val="735F73F2"/>
    <w:rsid w:val="74E05592"/>
    <w:rsid w:val="76593E1B"/>
    <w:rsid w:val="7AD1BB02"/>
    <w:rsid w:val="7D2B9905"/>
    <w:rsid w:val="7E2F9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7EB"/>
  <w15:chartTrackingRefBased/>
  <w15:docId w15:val="{41C7A811-A7A8-4EBC-96BA-D6B0DAE677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fcfb43e099455a" /><Relationship Type="http://schemas.openxmlformats.org/officeDocument/2006/relationships/footer" Target="footer.xml" Id="R5faec466125b4f0a" /><Relationship Type="http://schemas.openxmlformats.org/officeDocument/2006/relationships/numbering" Target="numbering.xml" Id="R7cb9f75c57404f4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gif" Id="R12faffa11bd341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2023-08-21T17:30:32.5797658Z</dcterms:created>
  <dcterms:modified xsi:type="dcterms:W3CDTF">2023-09-26T19:43:04.8170591Z</dcterms:modified>
  <dc:creator>Mobilisation Rodcd</dc:creator>
  <lastModifiedBy>Mobilisation Rodcd</lastModifiedBy>
</coreProperties>
</file>